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EC" w:rsidRPr="00837D4C" w:rsidRDefault="000563EC" w:rsidP="00BC043D">
      <w:pPr>
        <w:snapToGrid w:val="0"/>
        <w:spacing w:line="651" w:lineRule="atLeast"/>
        <w:jc w:val="center"/>
        <w:rPr>
          <w:rFonts w:ascii="方正小标宋简体" w:eastAsia="方正小标宋简体"/>
          <w:color w:val="FF0000"/>
          <w:w w:val="80"/>
          <w:sz w:val="84"/>
          <w:szCs w:val="84"/>
        </w:rPr>
      </w:pPr>
      <w:r>
        <w:rPr>
          <w:noProof/>
        </w:rPr>
        <w:pict>
          <v:line id="_x0000_s1026" style="position:absolute;left:0;text-align:left;z-index:251658240" from="5.4pt,62.4pt" to="446.4pt,62.4pt" strokecolor="red" strokeweight="1.75pt"/>
        </w:pict>
      </w:r>
      <w:r w:rsidRPr="00837D4C">
        <w:rPr>
          <w:rFonts w:ascii="方正小标宋简体" w:eastAsia="方正小标宋简体" w:hint="eastAsia"/>
          <w:color w:val="FF0000"/>
          <w:w w:val="80"/>
          <w:sz w:val="84"/>
          <w:szCs w:val="84"/>
        </w:rPr>
        <w:t>枣庄市安全生产监督管理局</w:t>
      </w:r>
    </w:p>
    <w:p w:rsidR="000563EC" w:rsidRPr="005615C5" w:rsidRDefault="000563EC" w:rsidP="003C2B03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枣安监函字〔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563EC" w:rsidRDefault="000563EC" w:rsidP="004370A1">
      <w:pPr>
        <w:spacing w:line="600" w:lineRule="exact"/>
        <w:jc w:val="center"/>
        <w:rPr>
          <w:rFonts w:ascii="宋体"/>
          <w:b/>
          <w:sz w:val="44"/>
          <w:szCs w:val="44"/>
        </w:rPr>
      </w:pPr>
    </w:p>
    <w:p w:rsidR="000563EC" w:rsidRPr="004370A1" w:rsidRDefault="000563EC" w:rsidP="004370A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4370A1">
        <w:rPr>
          <w:rFonts w:ascii="方正小标宋简体" w:eastAsia="方正小标宋简体" w:hAnsi="宋体" w:hint="eastAsia"/>
          <w:sz w:val="44"/>
          <w:szCs w:val="44"/>
        </w:rPr>
        <w:t>关于做好国家级安全文化建设示范企业</w:t>
      </w:r>
    </w:p>
    <w:p w:rsidR="000563EC" w:rsidRPr="004370A1" w:rsidRDefault="000563EC" w:rsidP="004370A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4370A1">
        <w:rPr>
          <w:rFonts w:ascii="方正小标宋简体" w:eastAsia="方正小标宋简体" w:hAnsi="宋体" w:hint="eastAsia"/>
          <w:sz w:val="44"/>
          <w:szCs w:val="44"/>
        </w:rPr>
        <w:t>推荐、复审工作的</w:t>
      </w:r>
      <w:r>
        <w:rPr>
          <w:rFonts w:ascii="方正小标宋简体" w:eastAsia="方正小标宋简体" w:hAnsi="宋体" w:hint="eastAsia"/>
          <w:sz w:val="44"/>
          <w:szCs w:val="44"/>
        </w:rPr>
        <w:t>通知</w:t>
      </w:r>
    </w:p>
    <w:p w:rsidR="000563EC" w:rsidRDefault="000563EC" w:rsidP="004370A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563EC" w:rsidRPr="004B7B3C" w:rsidRDefault="000563EC" w:rsidP="004370A1">
      <w:pPr>
        <w:spacing w:line="600" w:lineRule="exact"/>
        <w:rPr>
          <w:rFonts w:ascii="仿宋_GB2312" w:eastAsia="仿宋_GB2312"/>
          <w:sz w:val="32"/>
          <w:szCs w:val="32"/>
        </w:rPr>
      </w:pPr>
      <w:r w:rsidRPr="004B7B3C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(</w:t>
      </w:r>
      <w:r w:rsidRPr="004B7B3C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)</w:t>
      </w:r>
      <w:r w:rsidRPr="004B7B3C">
        <w:rPr>
          <w:rFonts w:ascii="仿宋_GB2312" w:eastAsia="仿宋_GB2312" w:hint="eastAsia"/>
          <w:sz w:val="32"/>
          <w:szCs w:val="32"/>
        </w:rPr>
        <w:t>安监局，</w:t>
      </w:r>
      <w:r>
        <w:rPr>
          <w:rFonts w:ascii="仿宋_GB2312" w:eastAsia="仿宋_GB2312" w:hint="eastAsia"/>
          <w:sz w:val="32"/>
          <w:szCs w:val="32"/>
        </w:rPr>
        <w:t>各大企业</w:t>
      </w:r>
      <w:r w:rsidRPr="004B7B3C">
        <w:rPr>
          <w:rFonts w:ascii="仿宋_GB2312" w:eastAsia="仿宋_GB2312" w:hint="eastAsia"/>
          <w:sz w:val="32"/>
          <w:szCs w:val="32"/>
        </w:rPr>
        <w:t>：</w:t>
      </w:r>
    </w:p>
    <w:p w:rsidR="000563EC" w:rsidRPr="004370A1" w:rsidRDefault="000563EC" w:rsidP="004370A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按照中国安全生产协会《关于做好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年全国安全文化建设示范企业推荐工作的通知》（中安协安文〔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号）和《关于做好</w:t>
      </w:r>
      <w:r>
        <w:rPr>
          <w:rFonts w:ascii="仿宋_GB2312" w:eastAsia="仿宋_GB2312"/>
          <w:sz w:val="32"/>
          <w:szCs w:val="32"/>
        </w:rPr>
        <w:t>2011-2013</w:t>
      </w:r>
      <w:r>
        <w:rPr>
          <w:rFonts w:ascii="仿宋_GB2312" w:eastAsia="仿宋_GB2312" w:hint="eastAsia"/>
          <w:sz w:val="32"/>
          <w:szCs w:val="32"/>
        </w:rPr>
        <w:t>年全国安全文化建设示范企业复审工作的通知》（中安协安文〔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号）要求，市安监局</w:t>
      </w:r>
      <w:r w:rsidRPr="004370A1">
        <w:rPr>
          <w:rFonts w:ascii="仿宋_GB2312" w:eastAsia="仿宋_GB2312" w:hint="eastAsia"/>
          <w:sz w:val="32"/>
          <w:szCs w:val="32"/>
        </w:rPr>
        <w:t>决定在全市开展国家级安全文化建设示范企业推荐、复审工作。现将有关事项通知如下：</w:t>
      </w:r>
    </w:p>
    <w:p w:rsidR="000563EC" w:rsidRPr="004370A1" w:rsidRDefault="000563EC" w:rsidP="004370A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4370A1"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请</w:t>
      </w:r>
      <w:r w:rsidRPr="004370A1">
        <w:rPr>
          <w:rFonts w:ascii="仿宋_GB2312" w:eastAsia="仿宋_GB2312" w:hint="eastAsia"/>
          <w:sz w:val="32"/>
          <w:szCs w:val="32"/>
        </w:rPr>
        <w:t>各区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)</w:t>
      </w:r>
      <w:r w:rsidRPr="004370A1">
        <w:rPr>
          <w:rFonts w:ascii="仿宋_GB2312" w:eastAsia="仿宋_GB2312" w:hint="eastAsia"/>
          <w:sz w:val="32"/>
          <w:szCs w:val="32"/>
        </w:rPr>
        <w:t>从省级安全文化</w:t>
      </w:r>
      <w:r>
        <w:rPr>
          <w:rFonts w:ascii="仿宋_GB2312" w:eastAsia="仿宋_GB2312" w:hint="eastAsia"/>
          <w:sz w:val="32"/>
          <w:szCs w:val="32"/>
        </w:rPr>
        <w:t>建设</w:t>
      </w:r>
      <w:r w:rsidRPr="004370A1">
        <w:rPr>
          <w:rFonts w:ascii="仿宋_GB2312" w:eastAsia="仿宋_GB2312" w:hint="eastAsia"/>
          <w:sz w:val="32"/>
          <w:szCs w:val="32"/>
        </w:rPr>
        <w:t>示范企业中推荐申报</w:t>
      </w:r>
      <w:r w:rsidRPr="004370A1">
        <w:rPr>
          <w:rFonts w:ascii="仿宋_GB2312" w:eastAsia="仿宋_GB2312"/>
          <w:sz w:val="32"/>
          <w:szCs w:val="32"/>
        </w:rPr>
        <w:t>2016</w:t>
      </w:r>
      <w:r w:rsidRPr="004370A1">
        <w:rPr>
          <w:rFonts w:ascii="仿宋_GB2312" w:eastAsia="仿宋_GB2312" w:hint="eastAsia"/>
          <w:sz w:val="32"/>
          <w:szCs w:val="32"/>
        </w:rPr>
        <w:t>年国家级安全文化</w:t>
      </w:r>
      <w:r>
        <w:rPr>
          <w:rFonts w:ascii="仿宋_GB2312" w:eastAsia="仿宋_GB2312" w:hint="eastAsia"/>
          <w:sz w:val="32"/>
          <w:szCs w:val="32"/>
        </w:rPr>
        <w:t>建设</w:t>
      </w:r>
      <w:r w:rsidRPr="004370A1">
        <w:rPr>
          <w:rFonts w:ascii="仿宋_GB2312" w:eastAsia="仿宋_GB2312" w:hint="eastAsia"/>
          <w:sz w:val="32"/>
          <w:szCs w:val="32"/>
        </w:rPr>
        <w:t>示范企业，于</w:t>
      </w:r>
      <w:r w:rsidRPr="004370A1">
        <w:rPr>
          <w:rFonts w:ascii="仿宋_GB2312" w:eastAsia="仿宋_GB2312"/>
          <w:sz w:val="32"/>
          <w:szCs w:val="32"/>
        </w:rPr>
        <w:t>6</w:t>
      </w:r>
      <w:r w:rsidRPr="004370A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7</w:t>
      </w:r>
      <w:r w:rsidRPr="004370A1">
        <w:rPr>
          <w:rFonts w:ascii="仿宋_GB2312" w:eastAsia="仿宋_GB2312" w:hint="eastAsia"/>
          <w:sz w:val="32"/>
          <w:szCs w:val="32"/>
        </w:rPr>
        <w:t>日前把相关</w:t>
      </w:r>
      <w:r>
        <w:rPr>
          <w:rFonts w:ascii="仿宋_GB2312" w:eastAsia="仿宋_GB2312" w:hint="eastAsia"/>
          <w:sz w:val="32"/>
          <w:szCs w:val="32"/>
        </w:rPr>
        <w:t>申报</w:t>
      </w:r>
      <w:r w:rsidRPr="004370A1">
        <w:rPr>
          <w:rFonts w:ascii="仿宋_GB2312" w:eastAsia="仿宋_GB2312" w:hint="eastAsia"/>
          <w:sz w:val="32"/>
          <w:szCs w:val="32"/>
        </w:rPr>
        <w:t>材料（</w:t>
      </w:r>
      <w:r>
        <w:rPr>
          <w:rFonts w:ascii="仿宋_GB2312" w:eastAsia="仿宋_GB2312" w:hint="eastAsia"/>
          <w:sz w:val="32"/>
          <w:szCs w:val="32"/>
        </w:rPr>
        <w:t>申报</w:t>
      </w:r>
      <w:r w:rsidRPr="004370A1">
        <w:rPr>
          <w:rFonts w:ascii="仿宋_GB2312" w:eastAsia="仿宋_GB2312" w:hint="eastAsia"/>
          <w:sz w:val="32"/>
          <w:szCs w:val="32"/>
        </w:rPr>
        <w:t>材料及要求见附件）报市安监局，市安监局将从中择优向省安监局推荐。</w:t>
      </w:r>
    </w:p>
    <w:p w:rsidR="000563EC" w:rsidRPr="004370A1" w:rsidRDefault="000563EC" w:rsidP="004370A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4370A1"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请滕州市、市中区安监局</w:t>
      </w:r>
      <w:r w:rsidRPr="004370A1">
        <w:rPr>
          <w:rFonts w:ascii="仿宋_GB2312" w:eastAsia="仿宋_GB2312" w:hint="eastAsia"/>
          <w:sz w:val="32"/>
          <w:szCs w:val="32"/>
        </w:rPr>
        <w:t>组织</w:t>
      </w:r>
      <w:r w:rsidRPr="004370A1">
        <w:rPr>
          <w:rFonts w:ascii="仿宋_GB2312" w:eastAsia="仿宋_GB2312"/>
          <w:sz w:val="32"/>
          <w:szCs w:val="32"/>
        </w:rPr>
        <w:t>2011-2013</w:t>
      </w:r>
      <w:r w:rsidRPr="004370A1">
        <w:rPr>
          <w:rFonts w:ascii="仿宋_GB2312" w:eastAsia="仿宋_GB2312" w:hint="eastAsia"/>
          <w:sz w:val="32"/>
          <w:szCs w:val="32"/>
        </w:rPr>
        <w:t>年度命名的国家级示范企业</w:t>
      </w:r>
      <w:r>
        <w:rPr>
          <w:rFonts w:ascii="仿宋_GB2312" w:eastAsia="仿宋_GB2312"/>
          <w:sz w:val="32"/>
          <w:szCs w:val="32"/>
        </w:rPr>
        <w:t>(</w:t>
      </w:r>
      <w:r w:rsidRPr="004370A1">
        <w:rPr>
          <w:rFonts w:ascii="仿宋_GB2312" w:eastAsia="仿宋_GB2312" w:hint="eastAsia"/>
          <w:sz w:val="32"/>
          <w:szCs w:val="32"/>
        </w:rPr>
        <w:t>兖矿国泰化工有限公司</w:t>
      </w:r>
      <w:r>
        <w:rPr>
          <w:rFonts w:ascii="仿宋_GB2312" w:eastAsia="仿宋_GB2312" w:hint="eastAsia"/>
          <w:sz w:val="32"/>
          <w:szCs w:val="32"/>
        </w:rPr>
        <w:t>、</w:t>
      </w:r>
      <w:r w:rsidRPr="004370A1">
        <w:rPr>
          <w:rFonts w:ascii="仿宋_GB2312" w:eastAsia="仿宋_GB2312" w:hint="eastAsia"/>
          <w:sz w:val="32"/>
          <w:szCs w:val="32"/>
        </w:rPr>
        <w:t>枣庄中联水泥有限公司</w:t>
      </w:r>
      <w:r>
        <w:rPr>
          <w:rFonts w:ascii="仿宋_GB2312" w:eastAsia="仿宋_GB2312"/>
          <w:sz w:val="32"/>
          <w:szCs w:val="32"/>
        </w:rPr>
        <w:t>)</w:t>
      </w:r>
      <w:r w:rsidRPr="004370A1">
        <w:rPr>
          <w:rFonts w:ascii="仿宋_GB2312" w:eastAsia="仿宋_GB2312" w:hint="eastAsia"/>
          <w:sz w:val="32"/>
          <w:szCs w:val="32"/>
        </w:rPr>
        <w:t>做好复审申请工作，于</w:t>
      </w:r>
      <w:r w:rsidRPr="004370A1">
        <w:rPr>
          <w:rFonts w:ascii="仿宋_GB2312" w:eastAsia="仿宋_GB2312"/>
          <w:sz w:val="32"/>
          <w:szCs w:val="32"/>
        </w:rPr>
        <w:t>6</w:t>
      </w:r>
      <w:r w:rsidRPr="004370A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7</w:t>
      </w:r>
      <w:r w:rsidRPr="004370A1">
        <w:rPr>
          <w:rFonts w:ascii="仿宋_GB2312" w:eastAsia="仿宋_GB2312" w:hint="eastAsia"/>
          <w:sz w:val="32"/>
          <w:szCs w:val="32"/>
        </w:rPr>
        <w:t>日前将复审</w:t>
      </w:r>
      <w:r>
        <w:rPr>
          <w:rFonts w:ascii="仿宋_GB2312" w:eastAsia="仿宋_GB2312" w:hint="eastAsia"/>
          <w:sz w:val="32"/>
          <w:szCs w:val="32"/>
        </w:rPr>
        <w:t>申请</w:t>
      </w:r>
      <w:r w:rsidRPr="004370A1">
        <w:rPr>
          <w:rFonts w:ascii="仿宋_GB2312" w:eastAsia="仿宋_GB2312" w:hint="eastAsia"/>
          <w:sz w:val="32"/>
          <w:szCs w:val="32"/>
        </w:rPr>
        <w:t>材料报市安监局（</w:t>
      </w:r>
      <w:r>
        <w:rPr>
          <w:rFonts w:ascii="仿宋_GB2312" w:eastAsia="仿宋_GB2312" w:hint="eastAsia"/>
          <w:sz w:val="32"/>
          <w:szCs w:val="32"/>
        </w:rPr>
        <w:t>申报</w:t>
      </w:r>
      <w:r w:rsidRPr="004370A1">
        <w:rPr>
          <w:rFonts w:ascii="仿宋_GB2312" w:eastAsia="仿宋_GB2312" w:hint="eastAsia"/>
          <w:sz w:val="32"/>
          <w:szCs w:val="32"/>
        </w:rPr>
        <w:t>材料及要求见附件）。</w:t>
      </w:r>
      <w:r w:rsidRPr="004370A1">
        <w:rPr>
          <w:rFonts w:ascii="仿宋_GB2312" w:eastAsia="仿宋_GB2312"/>
          <w:sz w:val="32"/>
          <w:szCs w:val="32"/>
        </w:rPr>
        <w:t xml:space="preserve"> </w:t>
      </w:r>
    </w:p>
    <w:p w:rsidR="000563EC" w:rsidRDefault="000563EC" w:rsidP="004370A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三、各</w:t>
      </w:r>
      <w:r w:rsidRPr="004370A1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（市）</w:t>
      </w:r>
      <w:r w:rsidRPr="004370A1">
        <w:rPr>
          <w:rFonts w:ascii="仿宋_GB2312" w:eastAsia="仿宋_GB2312" w:hint="eastAsia"/>
          <w:sz w:val="32"/>
          <w:szCs w:val="32"/>
        </w:rPr>
        <w:t>要按照积极引导、企业自愿的原则，组织开展好推荐及复审工作，指导企业开展安全文化示范企业建设。有关企业在提报</w:t>
      </w:r>
      <w:r>
        <w:rPr>
          <w:rFonts w:ascii="仿宋_GB2312" w:eastAsia="仿宋_GB2312" w:hint="eastAsia"/>
          <w:sz w:val="32"/>
          <w:szCs w:val="32"/>
        </w:rPr>
        <w:t>初次申请或复审申请</w:t>
      </w:r>
      <w:r w:rsidRPr="004370A1">
        <w:rPr>
          <w:rFonts w:ascii="仿宋_GB2312" w:eastAsia="仿宋_GB2312" w:hint="eastAsia"/>
          <w:sz w:val="32"/>
          <w:szCs w:val="32"/>
        </w:rPr>
        <w:t>材料的同时，须提报集团公司总部审核</w:t>
      </w:r>
      <w:r>
        <w:rPr>
          <w:rFonts w:ascii="仿宋_GB2312" w:eastAsia="仿宋_GB2312" w:hint="eastAsia"/>
          <w:sz w:val="32"/>
          <w:szCs w:val="32"/>
        </w:rPr>
        <w:t>把关</w:t>
      </w:r>
      <w:r w:rsidRPr="004370A1">
        <w:rPr>
          <w:rFonts w:ascii="仿宋_GB2312" w:eastAsia="仿宋_GB2312" w:hint="eastAsia"/>
          <w:sz w:val="32"/>
          <w:szCs w:val="32"/>
        </w:rPr>
        <w:t>。</w:t>
      </w:r>
    </w:p>
    <w:p w:rsidR="000563EC" w:rsidRPr="00FA4D85" w:rsidRDefault="000563EC" w:rsidP="004370A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联系人：郭晶；电话：</w:t>
      </w:r>
      <w:r>
        <w:rPr>
          <w:rFonts w:ascii="仿宋_GB2312" w:eastAsia="仿宋_GB2312"/>
          <w:sz w:val="32"/>
          <w:szCs w:val="32"/>
        </w:rPr>
        <w:t>8685738;</w:t>
      </w:r>
      <w:r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/>
          <w:sz w:val="32"/>
          <w:szCs w:val="32"/>
        </w:rPr>
        <w:t>:zzajjgj@163.com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563EC" w:rsidRPr="004370A1" w:rsidRDefault="000563EC" w:rsidP="004370A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0563EC" w:rsidRDefault="000563EC" w:rsidP="004370A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4370A1">
        <w:rPr>
          <w:rFonts w:ascii="仿宋_GB2312" w:eastAsia="仿宋_GB2312" w:hint="eastAsia"/>
          <w:sz w:val="32"/>
          <w:szCs w:val="32"/>
        </w:rPr>
        <w:t>附件：</w:t>
      </w:r>
      <w:r w:rsidRPr="004370A1">
        <w:rPr>
          <w:rFonts w:ascii="仿宋_GB2312" w:eastAsia="仿宋_GB2312"/>
          <w:sz w:val="32"/>
          <w:szCs w:val="32"/>
        </w:rPr>
        <w:t>1.</w:t>
      </w:r>
      <w:r w:rsidRPr="004370A1">
        <w:rPr>
          <w:rFonts w:ascii="仿宋_GB2312" w:eastAsia="仿宋_GB2312" w:hint="eastAsia"/>
          <w:sz w:val="32"/>
          <w:szCs w:val="32"/>
        </w:rPr>
        <w:t>《关于做好</w:t>
      </w:r>
      <w:r w:rsidRPr="004370A1">
        <w:rPr>
          <w:rFonts w:ascii="仿宋_GB2312" w:eastAsia="仿宋_GB2312"/>
          <w:sz w:val="32"/>
          <w:szCs w:val="32"/>
        </w:rPr>
        <w:t>2016</w:t>
      </w:r>
      <w:r w:rsidRPr="004370A1">
        <w:rPr>
          <w:rFonts w:ascii="仿宋_GB2312" w:eastAsia="仿宋_GB2312" w:hint="eastAsia"/>
          <w:sz w:val="32"/>
          <w:szCs w:val="32"/>
        </w:rPr>
        <w:t>年全国安全文化建设示范企业</w:t>
      </w:r>
    </w:p>
    <w:p w:rsidR="000563EC" w:rsidRPr="004370A1" w:rsidRDefault="000563EC" w:rsidP="006B1EA0">
      <w:pPr>
        <w:spacing w:line="600" w:lineRule="exact"/>
        <w:ind w:firstLineChars="650" w:firstLine="2080"/>
        <w:rPr>
          <w:rFonts w:ascii="仿宋_GB2312" w:eastAsia="仿宋_GB2312"/>
          <w:sz w:val="32"/>
          <w:szCs w:val="32"/>
        </w:rPr>
      </w:pPr>
      <w:r w:rsidRPr="004370A1">
        <w:rPr>
          <w:rFonts w:ascii="仿宋_GB2312" w:eastAsia="仿宋_GB2312" w:hint="eastAsia"/>
          <w:sz w:val="32"/>
          <w:szCs w:val="32"/>
        </w:rPr>
        <w:t>推荐工作的通知》</w:t>
      </w:r>
    </w:p>
    <w:p w:rsidR="000563EC" w:rsidRDefault="000563EC" w:rsidP="00613D5F">
      <w:pPr>
        <w:spacing w:line="60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4370A1">
        <w:rPr>
          <w:rFonts w:ascii="仿宋_GB2312" w:eastAsia="仿宋_GB2312"/>
          <w:sz w:val="32"/>
          <w:szCs w:val="32"/>
        </w:rPr>
        <w:t>2.</w:t>
      </w:r>
      <w:r w:rsidRPr="004370A1">
        <w:rPr>
          <w:rFonts w:ascii="仿宋_GB2312" w:eastAsia="仿宋_GB2312" w:hint="eastAsia"/>
          <w:sz w:val="32"/>
          <w:szCs w:val="32"/>
        </w:rPr>
        <w:t>《关于做好</w:t>
      </w:r>
      <w:r w:rsidRPr="004370A1">
        <w:rPr>
          <w:rFonts w:ascii="仿宋_GB2312" w:eastAsia="仿宋_GB2312"/>
          <w:sz w:val="32"/>
          <w:szCs w:val="32"/>
        </w:rPr>
        <w:t>2011-2013</w:t>
      </w:r>
      <w:r w:rsidRPr="004370A1">
        <w:rPr>
          <w:rFonts w:ascii="仿宋_GB2312" w:eastAsia="仿宋_GB2312" w:hint="eastAsia"/>
          <w:sz w:val="32"/>
          <w:szCs w:val="32"/>
        </w:rPr>
        <w:t>年全国安全文化建设示范</w:t>
      </w:r>
    </w:p>
    <w:p w:rsidR="000563EC" w:rsidRPr="004370A1" w:rsidRDefault="000563EC" w:rsidP="006B1EA0">
      <w:pPr>
        <w:spacing w:line="600" w:lineRule="exact"/>
        <w:ind w:firstLineChars="650" w:firstLine="2080"/>
        <w:rPr>
          <w:rFonts w:ascii="仿宋_GB2312" w:eastAsia="仿宋_GB2312"/>
          <w:sz w:val="32"/>
          <w:szCs w:val="32"/>
        </w:rPr>
      </w:pPr>
      <w:r w:rsidRPr="004370A1">
        <w:rPr>
          <w:rFonts w:ascii="仿宋_GB2312" w:eastAsia="仿宋_GB2312" w:hint="eastAsia"/>
          <w:sz w:val="32"/>
          <w:szCs w:val="32"/>
        </w:rPr>
        <w:t>企业复审工作的通知》</w:t>
      </w:r>
    </w:p>
    <w:p w:rsidR="000563EC" w:rsidRDefault="000563EC" w:rsidP="00613D5F">
      <w:pPr>
        <w:spacing w:line="60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4370A1">
        <w:rPr>
          <w:rFonts w:ascii="仿宋_GB2312" w:eastAsia="仿宋_GB2312"/>
          <w:sz w:val="32"/>
          <w:szCs w:val="32"/>
        </w:rPr>
        <w:t>3.</w:t>
      </w:r>
      <w:r w:rsidRPr="004370A1">
        <w:rPr>
          <w:rFonts w:ascii="仿宋_GB2312" w:eastAsia="仿宋_GB2312" w:hint="eastAsia"/>
          <w:sz w:val="32"/>
          <w:szCs w:val="32"/>
        </w:rPr>
        <w:t>全国安全文化建设示范企业申请表</w:t>
      </w:r>
    </w:p>
    <w:p w:rsidR="000563EC" w:rsidRPr="004370A1" w:rsidRDefault="000563EC" w:rsidP="00613D5F">
      <w:pPr>
        <w:spacing w:line="6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4370A1">
        <w:rPr>
          <w:rFonts w:ascii="仿宋_GB2312" w:eastAsia="仿宋_GB2312" w:hint="eastAsia"/>
          <w:sz w:val="32"/>
          <w:szCs w:val="32"/>
        </w:rPr>
        <w:t>全国安全文化建设示范企业</w:t>
      </w:r>
      <w:r>
        <w:rPr>
          <w:rFonts w:ascii="仿宋_GB2312" w:eastAsia="仿宋_GB2312" w:hint="eastAsia"/>
          <w:sz w:val="32"/>
          <w:szCs w:val="32"/>
        </w:rPr>
        <w:t>复审</w:t>
      </w:r>
      <w:r w:rsidRPr="004370A1">
        <w:rPr>
          <w:rFonts w:ascii="仿宋_GB2312" w:eastAsia="仿宋_GB2312" w:hint="eastAsia"/>
          <w:sz w:val="32"/>
          <w:szCs w:val="32"/>
        </w:rPr>
        <w:t>表</w:t>
      </w:r>
    </w:p>
    <w:p w:rsidR="000563EC" w:rsidRPr="004370A1" w:rsidRDefault="000563EC" w:rsidP="00613D5F">
      <w:pPr>
        <w:spacing w:line="6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Pr="004370A1">
        <w:rPr>
          <w:rFonts w:ascii="仿宋_GB2312" w:eastAsia="仿宋_GB2312"/>
          <w:sz w:val="32"/>
          <w:szCs w:val="32"/>
        </w:rPr>
        <w:t>.</w:t>
      </w:r>
      <w:r w:rsidRPr="004370A1">
        <w:rPr>
          <w:rFonts w:ascii="仿宋_GB2312" w:eastAsia="仿宋_GB2312" w:hint="eastAsia"/>
          <w:sz w:val="32"/>
          <w:szCs w:val="32"/>
        </w:rPr>
        <w:t>全国安全文化建设示范企业评价标准</w:t>
      </w:r>
    </w:p>
    <w:p w:rsidR="000563EC" w:rsidRPr="004370A1" w:rsidRDefault="000563EC" w:rsidP="004370A1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0563EC" w:rsidRPr="0026227A" w:rsidRDefault="000563EC" w:rsidP="004370A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563EC" w:rsidRPr="0026227A" w:rsidRDefault="000563EC" w:rsidP="004370A1">
      <w:pPr>
        <w:spacing w:line="600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枣庄市安全生产监督管理局</w:t>
      </w:r>
    </w:p>
    <w:p w:rsidR="000563EC" w:rsidRPr="00F4236A" w:rsidRDefault="000563EC" w:rsidP="00D92C6F">
      <w:pPr>
        <w:spacing w:line="600" w:lineRule="exact"/>
        <w:ind w:firstLineChars="1550" w:firstLine="496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6"/>
        </w:smartTagPr>
        <w:r>
          <w:rPr>
            <w:rFonts w:ascii="仿宋_GB2312" w:eastAsia="仿宋_GB2312"/>
            <w:sz w:val="32"/>
            <w:szCs w:val="32"/>
          </w:rPr>
          <w:t>2016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6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</w:t>
        </w:r>
        <w:bookmarkStart w:id="0" w:name="_GoBack"/>
        <w:bookmarkEnd w:id="0"/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sectPr w:rsidR="000563EC" w:rsidRPr="00F4236A" w:rsidSect="00B1628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EC" w:rsidRDefault="000563EC" w:rsidP="0026227A">
      <w:r>
        <w:separator/>
      </w:r>
    </w:p>
  </w:endnote>
  <w:endnote w:type="continuationSeparator" w:id="0">
    <w:p w:rsidR="000563EC" w:rsidRDefault="000563EC" w:rsidP="0026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EC" w:rsidRDefault="000563EC" w:rsidP="0026227A">
      <w:r>
        <w:separator/>
      </w:r>
    </w:p>
  </w:footnote>
  <w:footnote w:type="continuationSeparator" w:id="0">
    <w:p w:rsidR="000563EC" w:rsidRDefault="000563EC" w:rsidP="00262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27A"/>
    <w:rsid w:val="000164B6"/>
    <w:rsid w:val="000563EC"/>
    <w:rsid w:val="000773A6"/>
    <w:rsid w:val="000C6DFF"/>
    <w:rsid w:val="000F7958"/>
    <w:rsid w:val="00122E6A"/>
    <w:rsid w:val="00132E8F"/>
    <w:rsid w:val="0026227A"/>
    <w:rsid w:val="002A043A"/>
    <w:rsid w:val="002B5E63"/>
    <w:rsid w:val="00325959"/>
    <w:rsid w:val="00325DA3"/>
    <w:rsid w:val="003B3CB4"/>
    <w:rsid w:val="003C2B03"/>
    <w:rsid w:val="004370A1"/>
    <w:rsid w:val="004B0790"/>
    <w:rsid w:val="004B4583"/>
    <w:rsid w:val="004B7B3C"/>
    <w:rsid w:val="005013DD"/>
    <w:rsid w:val="00530FB1"/>
    <w:rsid w:val="005615C5"/>
    <w:rsid w:val="00564E8F"/>
    <w:rsid w:val="00613D5F"/>
    <w:rsid w:val="006170E3"/>
    <w:rsid w:val="00635368"/>
    <w:rsid w:val="006A16EB"/>
    <w:rsid w:val="006B1EA0"/>
    <w:rsid w:val="00734894"/>
    <w:rsid w:val="0074645B"/>
    <w:rsid w:val="0080176A"/>
    <w:rsid w:val="00837D4C"/>
    <w:rsid w:val="008E265D"/>
    <w:rsid w:val="00963228"/>
    <w:rsid w:val="00977DDB"/>
    <w:rsid w:val="00992501"/>
    <w:rsid w:val="00AB1B84"/>
    <w:rsid w:val="00AC1DF3"/>
    <w:rsid w:val="00AE79E6"/>
    <w:rsid w:val="00B02EA6"/>
    <w:rsid w:val="00B16284"/>
    <w:rsid w:val="00BC043D"/>
    <w:rsid w:val="00C64E7C"/>
    <w:rsid w:val="00D656DB"/>
    <w:rsid w:val="00D92C6F"/>
    <w:rsid w:val="00DD4A1C"/>
    <w:rsid w:val="00E8583A"/>
    <w:rsid w:val="00E861F6"/>
    <w:rsid w:val="00E92A16"/>
    <w:rsid w:val="00EA2A76"/>
    <w:rsid w:val="00ED0E02"/>
    <w:rsid w:val="00F4236A"/>
    <w:rsid w:val="00F67B29"/>
    <w:rsid w:val="00F96E7B"/>
    <w:rsid w:val="00FA4D85"/>
    <w:rsid w:val="00FB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5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22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6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227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622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ED0E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105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枣庄市安全生产监督管理局</dc:title>
  <dc:subject/>
  <dc:creator>lenovo</dc:creator>
  <cp:keywords/>
  <dc:description/>
  <cp:lastModifiedBy>liwei</cp:lastModifiedBy>
  <cp:revision>2</cp:revision>
  <dcterms:created xsi:type="dcterms:W3CDTF">2016-06-01T02:19:00Z</dcterms:created>
  <dcterms:modified xsi:type="dcterms:W3CDTF">2016-06-01T02:19:00Z</dcterms:modified>
</cp:coreProperties>
</file>